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10064" w:type="dxa"/>
        <w:tblInd w:w="137" w:type="dxa"/>
        <w:tblLook w:val="04A0" w:firstRow="1" w:lastRow="0" w:firstColumn="1" w:lastColumn="0" w:noHBand="0" w:noVBand="1"/>
      </w:tblPr>
      <w:tblGrid>
        <w:gridCol w:w="2220"/>
        <w:gridCol w:w="7844"/>
      </w:tblGrid>
      <w:tr w:rsidR="00C97D2D" w:rsidTr="00032036">
        <w:trPr>
          <w:trHeight w:val="415"/>
        </w:trPr>
        <w:tc>
          <w:tcPr>
            <w:tcW w:w="2220" w:type="dxa"/>
            <w:vMerge w:val="restart"/>
          </w:tcPr>
          <w:p w:rsidR="00C97D2D" w:rsidRDefault="00C97D2D" w:rsidP="00856E86">
            <w:pPr>
              <w:autoSpaceDE w:val="0"/>
              <w:autoSpaceDN w:val="0"/>
              <w:adjustRightInd w:val="0"/>
              <w:ind w:left="-108" w:hanging="14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809C3E1" wp14:editId="79AC4116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4" w:type="dxa"/>
          </w:tcPr>
          <w:p w:rsidR="00C97D2D" w:rsidRPr="00441100" w:rsidRDefault="00B97873" w:rsidP="00B978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B97873" w:rsidTr="00032036">
        <w:trPr>
          <w:trHeight w:val="845"/>
        </w:trPr>
        <w:tc>
          <w:tcPr>
            <w:tcW w:w="2220" w:type="dxa"/>
            <w:vMerge/>
          </w:tcPr>
          <w:p w:rsidR="00B97873" w:rsidRPr="00256084" w:rsidRDefault="00B97873" w:rsidP="00E07244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844" w:type="dxa"/>
          </w:tcPr>
          <w:p w:rsidR="00B97873" w:rsidRDefault="00B97873" w:rsidP="00B97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52577" w:rsidTr="00032036">
        <w:tc>
          <w:tcPr>
            <w:tcW w:w="2220" w:type="dxa"/>
            <w:vMerge/>
          </w:tcPr>
          <w:p w:rsidR="00552577" w:rsidRDefault="00552577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844" w:type="dxa"/>
          </w:tcPr>
          <w:p w:rsidR="00552577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BB6713" w:rsidRDefault="00BB6713" w:rsidP="00613204"/>
    <w:p w:rsidR="00EB711D" w:rsidRPr="00EB711D" w:rsidRDefault="000B4990" w:rsidP="00EB7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>ПРИНЯТО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УТВЕРЖДЕНО</w:t>
      </w:r>
    </w:p>
    <w:p w:rsidR="00EB711D" w:rsidRPr="00EB711D" w:rsidRDefault="000B4990" w:rsidP="00EB71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</w:pPr>
      <w:r>
        <w:rPr>
          <w:rFonts w:ascii="Times New Roman" w:hAnsi="Times New Roman" w:cs="Times New Roman"/>
          <w:shd w:val="clear" w:color="auto" w:fill="FFFFFF"/>
          <w:lang w:eastAsia="ar-SA"/>
        </w:rPr>
        <w:t>Педагогическим советом</w:t>
      </w:r>
      <w:r>
        <w:rPr>
          <w:sz w:val="20"/>
          <w:szCs w:val="28"/>
        </w:rPr>
        <w:t xml:space="preserve">     </w:t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приказом ГБПОУ «</w:t>
      </w:r>
      <w:proofErr w:type="gramStart"/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Ч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ГПК»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proofErr w:type="gramEnd"/>
      <w:r w:rsidR="00EB711D"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протоколом 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5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 xml:space="preserve"> от 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4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.0</w:t>
      </w:r>
      <w:r w:rsid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6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.202</w:t>
      </w:r>
      <w:r w:rsid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1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г.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от 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04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.0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.202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г. № 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62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-ОД</w:t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</w:p>
    <w:p w:rsidR="00EB711D" w:rsidRPr="00EB711D" w:rsidRDefault="00EB711D" w:rsidP="00EB711D">
      <w:pPr>
        <w:tabs>
          <w:tab w:val="left" w:pos="5670"/>
          <w:tab w:val="left" w:pos="6237"/>
          <w:tab w:val="left" w:pos="6804"/>
        </w:tabs>
        <w:suppressAutoHyphens/>
        <w:spacing w:after="0" w:line="360" w:lineRule="auto"/>
        <w:ind w:left="354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                </w:t>
      </w: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  <w:t xml:space="preserve">  Директор</w:t>
      </w:r>
      <w:r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</w:t>
      </w:r>
      <w:r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>ГПК»</w:t>
      </w:r>
    </w:p>
    <w:p w:rsidR="000B4990" w:rsidRPr="00804ADB" w:rsidRDefault="00EB711D" w:rsidP="00804ADB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М.И.Багарова</w:t>
      </w:r>
      <w:proofErr w:type="spellEnd"/>
      <w:r w:rsidR="00804ADB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</w:r>
      <w:r w:rsidR="000B49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ab/>
        <w:t xml:space="preserve">       </w:t>
      </w:r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hAnsi="Times New Roman" w:cs="Times New Roman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>СОГЛАСОВАНО</w:t>
      </w:r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hd w:val="clear" w:color="auto" w:fill="FFFFFF"/>
          <w:lang w:eastAsia="ar-SA"/>
        </w:rPr>
        <w:t>Председатель профсоюза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hd w:val="clear" w:color="auto" w:fill="FFFFFF"/>
          <w:lang w:eastAsia="ar-SA"/>
        </w:rPr>
        <w:t>__________</w:t>
      </w:r>
      <w:r>
        <w:rPr>
          <w:rFonts w:ascii="Times New Roman" w:hAnsi="Times New Roman" w:cs="Times New Roman"/>
          <w:shd w:val="clear" w:color="auto" w:fill="FFFFFF"/>
          <w:lang w:eastAsia="ar-SA"/>
        </w:rPr>
        <w:t>А.С-</w:t>
      </w:r>
      <w:proofErr w:type="spellStart"/>
      <w:r>
        <w:rPr>
          <w:rFonts w:ascii="Times New Roman" w:hAnsi="Times New Roman" w:cs="Times New Roman"/>
          <w:shd w:val="clear" w:color="auto" w:fill="FFFFFF"/>
          <w:lang w:eastAsia="ar-SA"/>
        </w:rPr>
        <w:t>Э.Тукаев</w:t>
      </w:r>
      <w:proofErr w:type="spellEnd"/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hd w:val="clear" w:color="auto" w:fill="FFFFFF"/>
          <w:lang w:eastAsia="ar-SA"/>
        </w:rPr>
        <w:t xml:space="preserve">от </w:t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>03</w:t>
      </w:r>
      <w:r>
        <w:rPr>
          <w:rFonts w:ascii="Times New Roman" w:hAnsi="Times New Roman" w:cs="Times New Roman"/>
          <w:shd w:val="clear" w:color="auto" w:fill="FFFFFF"/>
          <w:lang w:eastAsia="ar-SA"/>
        </w:rPr>
        <w:t>.0</w:t>
      </w:r>
      <w:r w:rsidR="00804ADB">
        <w:rPr>
          <w:rFonts w:ascii="Times New Roman" w:hAnsi="Times New Roman" w:cs="Times New Roman"/>
          <w:shd w:val="clear" w:color="auto" w:fill="FFFFFF"/>
          <w:lang w:eastAsia="ar-SA"/>
        </w:rPr>
        <w:t>6</w:t>
      </w:r>
      <w:r>
        <w:rPr>
          <w:rFonts w:ascii="Times New Roman" w:hAnsi="Times New Roman" w:cs="Times New Roman"/>
          <w:shd w:val="clear" w:color="auto" w:fill="FFFFFF"/>
          <w:lang w:eastAsia="ar-SA"/>
        </w:rPr>
        <w:t>.2021г.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sz w:val="20"/>
          <w:szCs w:val="28"/>
        </w:rPr>
        <w:t xml:space="preserve"> </w:t>
      </w:r>
      <w:r>
        <w:rPr>
          <w:color w:val="FF0000"/>
          <w:lang w:eastAsia="ar-SA"/>
        </w:rPr>
        <w:t xml:space="preserve"> </w:t>
      </w:r>
    </w:p>
    <w:p w:rsidR="000B4990" w:rsidRDefault="000B4990" w:rsidP="000B4990">
      <w:pPr>
        <w:suppressAutoHyphens/>
        <w:spacing w:after="0" w:line="276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sz w:val="20"/>
          <w:szCs w:val="28"/>
        </w:rPr>
        <w:t xml:space="preserve">                 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</w:p>
    <w:tbl>
      <w:tblPr>
        <w:tblW w:w="10292" w:type="dxa"/>
        <w:tblLook w:val="04A0" w:firstRow="1" w:lastRow="0" w:firstColumn="1" w:lastColumn="0" w:noHBand="0" w:noVBand="1"/>
      </w:tblPr>
      <w:tblGrid>
        <w:gridCol w:w="10292"/>
      </w:tblGrid>
      <w:tr w:rsidR="000B4990" w:rsidTr="000B4990">
        <w:trPr>
          <w:trHeight w:val="130"/>
        </w:trPr>
        <w:tc>
          <w:tcPr>
            <w:tcW w:w="10292" w:type="dxa"/>
            <w:hideMark/>
          </w:tcPr>
          <w:p w:rsidR="000B4990" w:rsidRDefault="000B49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B4990" w:rsidRDefault="000B4990" w:rsidP="000B4990">
      <w:pPr>
        <w:widowControl w:val="0"/>
        <w:spacing w:after="0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>ПОЛОЖЕНИЕ № 110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3"/>
          <w:szCs w:val="23"/>
          <w:lang w:eastAsia="ru-RU"/>
        </w:rPr>
        <w:t xml:space="preserve"> </w:t>
      </w:r>
    </w:p>
    <w:p w:rsidR="000B4990" w:rsidRDefault="000B4990" w:rsidP="000B4990">
      <w:pPr>
        <w:widowControl w:val="0"/>
        <w:spacing w:after="0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3"/>
          <w:szCs w:val="23"/>
          <w:lang w:eastAsia="ru-RU"/>
        </w:rPr>
      </w:pPr>
    </w:p>
    <w:p w:rsidR="000B4990" w:rsidRDefault="000B4990" w:rsidP="000B4990">
      <w:pPr>
        <w:widowControl w:val="0"/>
        <w:spacing w:after="258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>о внешнем виде и деловом стиле педагогических и иных работников образовательной организации</w:t>
      </w:r>
    </w:p>
    <w:p w:rsidR="000B4990" w:rsidRDefault="000B4990" w:rsidP="000B4990">
      <w:pPr>
        <w:widowControl w:val="0"/>
        <w:spacing w:after="258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 xml:space="preserve"> </w:t>
      </w:r>
    </w:p>
    <w:p w:rsidR="000B4990" w:rsidRDefault="000B4990" w:rsidP="000B4990">
      <w:pPr>
        <w:widowControl w:val="0"/>
        <w:spacing w:after="258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>1 ОБЩИЕ ПОЛОЖЕНИЯ</w:t>
      </w:r>
    </w:p>
    <w:p w:rsidR="000B4990" w:rsidRDefault="000B4990" w:rsidP="000B4990">
      <w:pPr>
        <w:widowControl w:val="0"/>
        <w:numPr>
          <w:ilvl w:val="0"/>
          <w:numId w:val="20"/>
        </w:numPr>
        <w:tabs>
          <w:tab w:val="left" w:pos="709"/>
        </w:tabs>
        <w:spacing w:after="0" w:line="298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Настоящее Положение устанавливает стандарт внешнего вида и стиля одежды педагогических и иных работников образовательной организации с целью создания в колледже деловой атмосферы, необходимой для получения качественного образования, обеспечения дисциплины и порядка, культуры внешнего вида.</w:t>
      </w:r>
    </w:p>
    <w:p w:rsidR="000B4990" w:rsidRDefault="000B4990" w:rsidP="000B4990">
      <w:pPr>
        <w:widowControl w:val="0"/>
        <w:numPr>
          <w:ilvl w:val="0"/>
          <w:numId w:val="20"/>
        </w:numPr>
        <w:tabs>
          <w:tab w:val="left" w:pos="709"/>
        </w:tabs>
        <w:spacing w:after="0" w:line="298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Настоящее Положение является действующим для всех сотрудников без исключения кроме технического персонала и в течение всего рабочего времени.</w:t>
      </w:r>
    </w:p>
    <w:p w:rsidR="000B4990" w:rsidRDefault="000B4990" w:rsidP="000B4990">
      <w:pPr>
        <w:widowControl w:val="0"/>
        <w:numPr>
          <w:ilvl w:val="0"/>
          <w:numId w:val="20"/>
        </w:numPr>
        <w:tabs>
          <w:tab w:val="left" w:pos="709"/>
        </w:tabs>
        <w:spacing w:after="294" w:line="298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Статус колледжа как образовательной организации предполагает наличие высокого уровня общей культуры и делового этикета, как в сфере общения, так и одежды, и внешнего вида в целом. Внешний вид сотрудников образовательной организации должен соответствовать деловой атмосфере, общепринятым в деловом мире и чеченском обществе нормам и правилам, показывать пример своим воспитанникам, выдерживать строгий стиль в своей повседневной одежде.</w:t>
      </w:r>
    </w:p>
    <w:p w:rsidR="000B4990" w:rsidRDefault="000B4990" w:rsidP="000B4990">
      <w:pPr>
        <w:widowControl w:val="0"/>
        <w:spacing w:after="262" w:line="230" w:lineRule="exact"/>
        <w:ind w:left="300"/>
        <w:jc w:val="center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>2. ПОНЯТИЕ И СОСТАВЛЯЮЩИЕ ДЕЛОВОГО СТИЛЯ</w:t>
      </w:r>
    </w:p>
    <w:p w:rsidR="000B4990" w:rsidRDefault="000B4990" w:rsidP="000B4990">
      <w:pPr>
        <w:widowControl w:val="0"/>
        <w:numPr>
          <w:ilvl w:val="0"/>
          <w:numId w:val="21"/>
        </w:numPr>
        <w:tabs>
          <w:tab w:val="left" w:pos="709"/>
        </w:tabs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lastRenderedPageBreak/>
        <w:t>Деловой стиль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-код) - комплекс норм поведения, выработанный практикой делового общения, в котором ценятся сдержанность, высокое качество одежды, отсутствие ярких, приковывающих внимание аксессуаров.</w:t>
      </w:r>
    </w:p>
    <w:p w:rsidR="000B4990" w:rsidRDefault="000B4990" w:rsidP="000B4990">
      <w:pPr>
        <w:widowControl w:val="0"/>
        <w:tabs>
          <w:tab w:val="left" w:pos="709"/>
        </w:tabs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</w:p>
    <w:p w:rsidR="000B4990" w:rsidRDefault="000B4990" w:rsidP="000B4990">
      <w:pPr>
        <w:widowControl w:val="0"/>
        <w:numPr>
          <w:ilvl w:val="0"/>
          <w:numId w:val="21"/>
        </w:numPr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Основой делового имиджа является классический стиль делового костюма. Повседневный деловой костюм сотрудника колледжа должен свидетельствовать об аккуратности и опрятности его владельца. Обувь должна быть чистая.</w:t>
      </w:r>
    </w:p>
    <w:p w:rsidR="000B4990" w:rsidRDefault="000B4990" w:rsidP="000B4990">
      <w:pPr>
        <w:widowControl w:val="0"/>
        <w:numPr>
          <w:ilvl w:val="0"/>
          <w:numId w:val="21"/>
        </w:numPr>
        <w:tabs>
          <w:tab w:val="left" w:pos="709"/>
        </w:tabs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Цветовые решения в одежде должны соответствовать классическому деловому стилю, исключаются излишне яркие цвета, исключается пестрота.</w:t>
      </w:r>
    </w:p>
    <w:p w:rsidR="000B4990" w:rsidRDefault="000B4990" w:rsidP="000B4990">
      <w:pPr>
        <w:widowControl w:val="0"/>
        <w:numPr>
          <w:ilvl w:val="0"/>
          <w:numId w:val="21"/>
        </w:numPr>
        <w:tabs>
          <w:tab w:val="left" w:pos="709"/>
        </w:tabs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Неприемлема одежда спортивного вида (футболки, тенниски, свитера, джемпера, кроссовки) вне спортивного зала, вечернего стиля, джинсовая одежда.</w:t>
      </w:r>
    </w:p>
    <w:p w:rsidR="000B4990" w:rsidRDefault="000B4990" w:rsidP="000B4990">
      <w:pPr>
        <w:widowControl w:val="0"/>
        <w:numPr>
          <w:ilvl w:val="0"/>
          <w:numId w:val="21"/>
        </w:numPr>
        <w:spacing w:after="0" w:line="293" w:lineRule="exact"/>
        <w:ind w:right="3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Целесообразно использовать парфюмерию только легких ароматов.</w:t>
      </w:r>
    </w:p>
    <w:p w:rsidR="000B4990" w:rsidRDefault="000B4990" w:rsidP="000B4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990" w:rsidRDefault="000B4990" w:rsidP="000B4990">
      <w:pPr>
        <w:pStyle w:val="11"/>
        <w:shd w:val="clear" w:color="auto" w:fill="auto"/>
        <w:tabs>
          <w:tab w:val="left" w:pos="264"/>
        </w:tabs>
        <w:spacing w:after="17" w:line="230" w:lineRule="exact"/>
        <w:ind w:firstLine="0"/>
        <w:rPr>
          <w:sz w:val="28"/>
          <w:szCs w:val="28"/>
        </w:rPr>
      </w:pPr>
      <w:bookmarkStart w:id="0" w:name="bookmark0"/>
    </w:p>
    <w:p w:rsidR="000B4990" w:rsidRDefault="000B4990" w:rsidP="000B4990">
      <w:pPr>
        <w:pStyle w:val="11"/>
        <w:numPr>
          <w:ilvl w:val="0"/>
          <w:numId w:val="22"/>
        </w:numPr>
        <w:shd w:val="clear" w:color="auto" w:fill="auto"/>
        <w:tabs>
          <w:tab w:val="left" w:pos="264"/>
        </w:tabs>
        <w:spacing w:after="17" w:line="230" w:lineRule="exact"/>
        <w:rPr>
          <w:sz w:val="28"/>
          <w:szCs w:val="28"/>
        </w:rPr>
      </w:pPr>
      <w:r>
        <w:rPr>
          <w:sz w:val="28"/>
          <w:szCs w:val="28"/>
        </w:rPr>
        <w:t>ТРЕБОВАНИЯ К СТИЛЮ ОДЕЖДЫ И ВНЕШНЕМУ</w:t>
      </w:r>
      <w:bookmarkEnd w:id="0"/>
    </w:p>
    <w:p w:rsidR="000B4990" w:rsidRDefault="000B4990" w:rsidP="000B4990">
      <w:pPr>
        <w:pStyle w:val="20"/>
        <w:shd w:val="clear" w:color="auto" w:fill="auto"/>
        <w:spacing w:before="0" w:after="0" w:line="230" w:lineRule="exact"/>
        <w:rPr>
          <w:sz w:val="28"/>
          <w:szCs w:val="28"/>
        </w:rPr>
      </w:pPr>
      <w:r>
        <w:rPr>
          <w:sz w:val="28"/>
          <w:szCs w:val="28"/>
        </w:rPr>
        <w:t>ВИДУ МУЖЧИН</w:t>
      </w:r>
    </w:p>
    <w:p w:rsidR="000B4990" w:rsidRDefault="000B4990" w:rsidP="000B4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Рекомендуемая цветовая гамма - различные оттенки серого, темно-синий, черный; возможны комбинированные костюмы из пиджака и брюк разного цвета классических цветовых сочетаний (черный - серый, приглушенная клетка или полоска). В летний период допустимо носить костюмы более светлых тонов — темный беж, светло-серый.</w:t>
      </w: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Рубашки должны соответствовать цвету костюма, но намного светлее. Приоритетны белые, бледно-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голубые,бледно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-розовые, других светлых пастельных тонов, с длинным рукавом, отложным воротником, из хлопка. Летом возможна светлая однотонная рубашка</w:t>
      </w:r>
      <w:r w:rsidR="0044305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с длинным рукавом без пиджака.</w:t>
      </w: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В подборе галстука к деловому костюму следует придерживаться общих принципов: галстуки с рисунком к однотонным сорочкам. В зависимости от роста мужчины длина галстука определяется следующим образом: высоким - до верхней кромки ремня, средним - до середины ремня, низким - до нижней кромки ремня.</w:t>
      </w: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Носки должны быть длинными, в тон костюма, но всегда темнее   его.</w:t>
      </w: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В выборе обуви следует придерживаться закрытых, классических моделей. Обувь должна быть темных тонов (черный, синий, коричневый и темно-серый) или под цвет костюма, но быть темнее его.</w:t>
      </w:r>
    </w:p>
    <w:p w:rsidR="000B4990" w:rsidRDefault="000B4990" w:rsidP="000B4990">
      <w:pPr>
        <w:widowControl w:val="0"/>
        <w:numPr>
          <w:ilvl w:val="1"/>
          <w:numId w:val="22"/>
        </w:numPr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Украшения - часы на кожаном ремешке или браслете, возможны запонки, заколка для галстука.</w:t>
      </w:r>
    </w:p>
    <w:p w:rsidR="000B4990" w:rsidRDefault="000B4990" w:rsidP="000B4990">
      <w:pPr>
        <w:widowControl w:val="0"/>
        <w:numPr>
          <w:ilvl w:val="1"/>
          <w:numId w:val="22"/>
        </w:numPr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Мужчина должен быть ухоженным, прическа, борода, усы должны быть аккуратными.</w:t>
      </w:r>
    </w:p>
    <w:p w:rsidR="000B4990" w:rsidRDefault="000B4990" w:rsidP="000B4990">
      <w:pPr>
        <w:widowControl w:val="0"/>
        <w:numPr>
          <w:ilvl w:val="1"/>
          <w:numId w:val="22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Мужчинам по пятницам рекомендуется носить традиционный чеченский пятничный костюм.</w:t>
      </w:r>
    </w:p>
    <w:p w:rsidR="000B4990" w:rsidRDefault="000B4990" w:rsidP="000B4990">
      <w:pPr>
        <w:widowControl w:val="0"/>
        <w:numPr>
          <w:ilvl w:val="1"/>
          <w:numId w:val="22"/>
        </w:numPr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Внешний вид преподавателей физической культуры:</w:t>
      </w:r>
    </w:p>
    <w:p w:rsidR="000B4990" w:rsidRDefault="000B4990" w:rsidP="000B4990">
      <w:pPr>
        <w:widowControl w:val="0"/>
        <w:spacing w:after="294" w:line="298" w:lineRule="exact"/>
        <w:ind w:left="20" w:right="20" w:firstLine="66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Во время проведения учебных занятий необходимо ношение спортивной формы, которая включает в себя футболку, спортивное трико (костюм), кроссовки или кеды на светлой подошве. В свободное от учебных занятий время преподаватели физической культуры подчиняются общим требованиям к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lastRenderedPageBreak/>
        <w:t>внешнему виду педагогических и иных работников образовательной организации.</w:t>
      </w:r>
    </w:p>
    <w:p w:rsidR="000B4990" w:rsidRDefault="000B4990" w:rsidP="000B4990">
      <w:pPr>
        <w:widowControl w:val="0"/>
        <w:numPr>
          <w:ilvl w:val="0"/>
          <w:numId w:val="22"/>
        </w:numPr>
        <w:tabs>
          <w:tab w:val="left" w:pos="709"/>
        </w:tabs>
        <w:spacing w:after="262" w:line="230" w:lineRule="exact"/>
        <w:ind w:right="940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</w:pPr>
      <w:bookmarkStart w:id="1" w:name="bookmark1"/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>ТРЕБОВАНИЯ К СТИЛЮ ОДЕЖДЫ И ВНЕШНЕМУ ВИДУ ЖЕНЩИН</w:t>
      </w:r>
      <w:bookmarkEnd w:id="1"/>
    </w:p>
    <w:p w:rsidR="000B4990" w:rsidRDefault="000B4990" w:rsidP="000B4990">
      <w:pPr>
        <w:pStyle w:val="ac"/>
        <w:widowControl w:val="0"/>
        <w:numPr>
          <w:ilvl w:val="1"/>
          <w:numId w:val="22"/>
        </w:numPr>
        <w:spacing w:after="0" w:line="293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 деловому стилю женщины относят следующие сочетания элементов одежды: </w:t>
      </w:r>
    </w:p>
    <w:p w:rsidR="000B4990" w:rsidRDefault="000B4990" w:rsidP="000B4990">
      <w:pPr>
        <w:pStyle w:val="ac"/>
        <w:widowControl w:val="0"/>
        <w:spacing w:after="0" w:line="293" w:lineRule="exact"/>
        <w:ind w:left="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жакет (пиджак) с юбкой черного, серого, синего, коричневого цветов или его оттенков блузой (рубашкой) белого цвета, жилет и блузой (рубашкой) белого цвета, широкое однотонное платье темного цвета, поверх белая рубашка (с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хиджабом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). </w:t>
      </w:r>
    </w:p>
    <w:p w:rsidR="000B4990" w:rsidRDefault="000B4990" w:rsidP="000B4990">
      <w:pPr>
        <w:widowControl w:val="0"/>
        <w:numPr>
          <w:ilvl w:val="0"/>
          <w:numId w:val="23"/>
        </w:numPr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Длина юбки (длинная</w:t>
      </w:r>
      <w:r w:rsidR="0044305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Для фасона прямой юбки рекомендуется закрытый разрез «шлица». Величина разреза юбки не должна превышать 1/4 длины юбки.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Деловой костюм должен быть дополнен платком светлых тонов (белый, или цвет рубашки, который должен гармонировать с костюмом,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хиджабом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(головным платком, закрывающим волосы и шею, но оставляющим открытым лицо).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В выборе обуви следует придерживаться классических моделей: туфли,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лоферы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(каблук не выше 8 см.).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Украшения в соответствии с костюмом. Допустима современная бижутерия среднего размера. Нежелательны яркие, крупные и блестящие украшения.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567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 Прическа должна быть аккуратной: волосы убраны в пучок, под платок.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709"/>
        </w:tabs>
        <w:spacing w:after="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В макияже необходимо придерживаться чувства меры, не использовать яркий макияж и яркую губную помаду.</w:t>
      </w:r>
    </w:p>
    <w:p w:rsidR="000B4990" w:rsidRDefault="000B4990" w:rsidP="000B4990">
      <w:pPr>
        <w:widowControl w:val="0"/>
        <w:numPr>
          <w:ilvl w:val="0"/>
          <w:numId w:val="23"/>
        </w:numPr>
        <w:tabs>
          <w:tab w:val="left" w:pos="709"/>
        </w:tabs>
        <w:spacing w:after="24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Ногти должны выглядеть опрятно, быть аккуратно подстрижены, примерно одной длины. Декоративный лак - нейтральных тонов.</w:t>
      </w:r>
    </w:p>
    <w:p w:rsidR="000B4990" w:rsidRDefault="000B4990" w:rsidP="000B4990">
      <w:pPr>
        <w:widowControl w:val="0"/>
        <w:tabs>
          <w:tab w:val="left" w:pos="709"/>
        </w:tabs>
        <w:spacing w:after="240" w:line="298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</w:p>
    <w:p w:rsidR="000B4990" w:rsidRDefault="000B4990" w:rsidP="000B4990">
      <w:pPr>
        <w:widowControl w:val="0"/>
        <w:spacing w:after="240" w:line="298" w:lineRule="exact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  <w:t>5. ЗАПРЕТЫ СВЯЗАННЫЕ СО СТИЛЕМ ОДЕЖДЫ И ВНЕШНЫМ ВИДОМ ПЕДАГОГИЧЕСКИХ И ИНЫХ РАБОТНИКОВ ОБРАЗОВАТЕЛЬНОЙ ОРГАНИЗАЦИИ</w:t>
      </w:r>
    </w:p>
    <w:p w:rsidR="000B4990" w:rsidRDefault="000B4990" w:rsidP="000B4990">
      <w:pPr>
        <w:widowControl w:val="0"/>
        <w:spacing w:after="0" w:line="298" w:lineRule="exact"/>
        <w:ind w:left="20" w:hanging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5.1. Сотрудникам запрещается:</w:t>
      </w:r>
    </w:p>
    <w:p w:rsidR="000B4990" w:rsidRDefault="000B4990" w:rsidP="000B4990">
      <w:pPr>
        <w:widowControl w:val="0"/>
        <w:spacing w:after="0" w:line="298" w:lineRule="exact"/>
        <w:ind w:left="20" w:firstLine="689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- носить спортивную одежду и обувь вне спортивного зала;</w:t>
      </w:r>
    </w:p>
    <w:p w:rsidR="000B4990" w:rsidRDefault="000B4990" w:rsidP="000B4990">
      <w:pPr>
        <w:widowControl w:val="0"/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          - носить в рабочее время одежду без рукавов, из прозрачных тканей, с глубоким вырезом;</w:t>
      </w:r>
    </w:p>
    <w:p w:rsidR="000B4990" w:rsidRDefault="000B4990" w:rsidP="000B4990">
      <w:pPr>
        <w:widowControl w:val="0"/>
        <w:spacing w:after="294" w:line="298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- носить изделия из кожи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джинса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, прозрачные или блестящие ткани, обтягивающие юбки, брюки, одежду с глубоким декольте, свитера.</w:t>
      </w:r>
    </w:p>
    <w:p w:rsidR="000B4990" w:rsidRDefault="000B4990" w:rsidP="000B4990">
      <w:pPr>
        <w:widowControl w:val="0"/>
        <w:spacing w:after="262" w:line="230" w:lineRule="exact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  <w:t>6. ЗАКЛЮЧИТЕЛЬНЫЕ ПОЛОЖЕНИЯ</w:t>
      </w:r>
    </w:p>
    <w:p w:rsidR="000B4990" w:rsidRDefault="000B4990" w:rsidP="000B4990">
      <w:pPr>
        <w:widowControl w:val="0"/>
        <w:numPr>
          <w:ilvl w:val="0"/>
          <w:numId w:val="24"/>
        </w:numPr>
        <w:tabs>
          <w:tab w:val="left" w:pos="709"/>
        </w:tabs>
        <w:spacing w:after="0" w:line="293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Предусмотренные настоящим Положением стандарты внешнего вида педагогических и иных работников образовательной организации являются обязательными.</w:t>
      </w:r>
    </w:p>
    <w:p w:rsidR="000B4990" w:rsidRDefault="000B4990" w:rsidP="000B4990">
      <w:pPr>
        <w:pStyle w:val="1"/>
        <w:shd w:val="clear" w:color="auto" w:fill="auto"/>
        <w:ind w:left="20"/>
        <w:rPr>
          <w:spacing w:val="5"/>
          <w:sz w:val="28"/>
          <w:szCs w:val="28"/>
        </w:rPr>
      </w:pPr>
      <w:r>
        <w:rPr>
          <w:spacing w:val="7"/>
          <w:sz w:val="28"/>
          <w:szCs w:val="28"/>
        </w:rPr>
        <w:lastRenderedPageBreak/>
        <w:t>6.2.     При заключении трудового договора в качестве обязательного элемента в него включается условие о том, что сотрудник образовательной организации принимает стандарты настоящего Положения в качестве неотъемлемой составной части трудового договора и, следовательно, во всем,</w:t>
      </w:r>
      <w:r>
        <w:rPr>
          <w:spacing w:val="5"/>
          <w:sz w:val="28"/>
          <w:szCs w:val="28"/>
        </w:rPr>
        <w:t xml:space="preserve"> что непосредственно не предусмотрено в трудовом договоре, стороны руководствуются настоящим Положением</w:t>
      </w:r>
    </w:p>
    <w:p w:rsidR="0044305C" w:rsidRDefault="0044305C" w:rsidP="000B4990">
      <w:pPr>
        <w:pStyle w:val="1"/>
        <w:shd w:val="clear" w:color="auto" w:fill="auto"/>
        <w:ind w:left="20"/>
        <w:rPr>
          <w:spacing w:val="5"/>
          <w:sz w:val="28"/>
          <w:szCs w:val="28"/>
        </w:rPr>
      </w:pPr>
      <w:bookmarkStart w:id="2" w:name="_GoBack"/>
      <w:bookmarkEnd w:id="2"/>
    </w:p>
    <w:p w:rsidR="000B4990" w:rsidRDefault="000B4990" w:rsidP="000B4990">
      <w:pPr>
        <w:widowControl w:val="0"/>
        <w:spacing w:after="0" w:line="298" w:lineRule="exact"/>
        <w:ind w:left="2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6.3.   Сотрудникам, нарушившим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-код, администрация   имеют право сделать замечание в устной форме и обязать сотрудника привести в надлежащее состояние свой внешний вид, при повторном нарушении может быть объявлено административное взыскание в соответствии с правилами внутреннего распорядка образовательной организации.</w:t>
      </w:r>
    </w:p>
    <w:p w:rsidR="00EB711D" w:rsidRPr="00EB711D" w:rsidRDefault="00EB711D" w:rsidP="00EB711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sectPr w:rsidR="00EB711D" w:rsidRPr="00EB711D" w:rsidSect="007E21E1">
      <w:footerReference w:type="default" r:id="rId9"/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36C" w:rsidRDefault="0028136C" w:rsidP="00E07244">
      <w:pPr>
        <w:spacing w:after="0" w:line="240" w:lineRule="auto"/>
      </w:pPr>
      <w:r>
        <w:separator/>
      </w:r>
    </w:p>
  </w:endnote>
  <w:endnote w:type="continuationSeparator" w:id="0">
    <w:p w:rsidR="0028136C" w:rsidRDefault="0028136C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61"/>
      <w:gridCol w:w="503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122715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44305C">
            <w:rPr>
              <w:noProof/>
              <w:color w:val="FFFFFF" w:themeColor="background1"/>
            </w:rPr>
            <w:t>4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E91E6D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B20815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36C" w:rsidRDefault="0028136C" w:rsidP="00E07244">
      <w:pPr>
        <w:spacing w:after="0" w:line="240" w:lineRule="auto"/>
      </w:pPr>
      <w:r>
        <w:separator/>
      </w:r>
    </w:p>
  </w:footnote>
  <w:footnote w:type="continuationSeparator" w:id="0">
    <w:p w:rsidR="0028136C" w:rsidRDefault="0028136C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AD3"/>
    <w:multiLevelType w:val="multilevel"/>
    <w:tmpl w:val="CEFAE87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1" w15:restartNumberingAfterBreak="0">
    <w:nsid w:val="095830A4"/>
    <w:multiLevelType w:val="hybridMultilevel"/>
    <w:tmpl w:val="D9F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85307"/>
    <w:multiLevelType w:val="hybridMultilevel"/>
    <w:tmpl w:val="49B61B44"/>
    <w:lvl w:ilvl="0" w:tplc="2444CF24">
      <w:start w:val="1"/>
      <w:numFmt w:val="decimal"/>
      <w:lvlText w:val="%1."/>
      <w:lvlJc w:val="left"/>
      <w:pPr>
        <w:ind w:left="40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D221015"/>
    <w:multiLevelType w:val="multilevel"/>
    <w:tmpl w:val="552A9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20" w:hanging="1800"/>
      </w:pPr>
      <w:rPr>
        <w:rFonts w:hint="default"/>
      </w:rPr>
    </w:lvl>
  </w:abstractNum>
  <w:abstractNum w:abstractNumId="4" w15:restartNumberingAfterBreak="0">
    <w:nsid w:val="10DE3757"/>
    <w:multiLevelType w:val="multilevel"/>
    <w:tmpl w:val="CEFAE87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0DE55B3"/>
    <w:multiLevelType w:val="multilevel"/>
    <w:tmpl w:val="DD883CEE"/>
    <w:lvl w:ilvl="0">
      <w:start w:val="2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8C09AB"/>
    <w:multiLevelType w:val="hybridMultilevel"/>
    <w:tmpl w:val="47CCB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54C8F"/>
    <w:multiLevelType w:val="hybridMultilevel"/>
    <w:tmpl w:val="7C02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4E"/>
    <w:multiLevelType w:val="hybridMultilevel"/>
    <w:tmpl w:val="FC46A8D8"/>
    <w:lvl w:ilvl="0" w:tplc="0D9C6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D3A8D"/>
    <w:multiLevelType w:val="hybridMultilevel"/>
    <w:tmpl w:val="DDC421D4"/>
    <w:lvl w:ilvl="0" w:tplc="1082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87EB6"/>
    <w:multiLevelType w:val="multilevel"/>
    <w:tmpl w:val="D4DA562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71E202F"/>
    <w:multiLevelType w:val="hybridMultilevel"/>
    <w:tmpl w:val="83223CE4"/>
    <w:lvl w:ilvl="0" w:tplc="B9D22F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3B123D"/>
    <w:multiLevelType w:val="hybridMultilevel"/>
    <w:tmpl w:val="CA06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61B55"/>
    <w:multiLevelType w:val="multilevel"/>
    <w:tmpl w:val="8E36384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5461AE"/>
    <w:multiLevelType w:val="hybridMultilevel"/>
    <w:tmpl w:val="BE24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63A77"/>
    <w:multiLevelType w:val="hybridMultilevel"/>
    <w:tmpl w:val="23443E4C"/>
    <w:lvl w:ilvl="0" w:tplc="71D458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927BD6"/>
    <w:multiLevelType w:val="multilevel"/>
    <w:tmpl w:val="22E871A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23"/>
        <w:szCs w:val="23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3"/>
        <w:szCs w:val="23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0EA2BD6"/>
    <w:multiLevelType w:val="multilevel"/>
    <w:tmpl w:val="B316C4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9" w15:restartNumberingAfterBreak="0">
    <w:nsid w:val="6509658E"/>
    <w:multiLevelType w:val="multilevel"/>
    <w:tmpl w:val="91CA8E1C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7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940180B"/>
    <w:multiLevelType w:val="hybridMultilevel"/>
    <w:tmpl w:val="C1243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7005A"/>
    <w:multiLevelType w:val="hybridMultilevel"/>
    <w:tmpl w:val="F90E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136C6"/>
    <w:multiLevelType w:val="hybridMultilevel"/>
    <w:tmpl w:val="4048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5020B"/>
    <w:multiLevelType w:val="multilevel"/>
    <w:tmpl w:val="3FBC9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2"/>
  </w:num>
  <w:num w:numId="6">
    <w:abstractNumId w:val="15"/>
  </w:num>
  <w:num w:numId="7">
    <w:abstractNumId w:val="20"/>
  </w:num>
  <w:num w:numId="8">
    <w:abstractNumId w:val="21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23"/>
  </w:num>
  <w:num w:numId="17">
    <w:abstractNumId w:val="16"/>
  </w:num>
  <w:num w:numId="18">
    <w:abstractNumId w:val="3"/>
  </w:num>
  <w:num w:numId="19">
    <w:abstractNumId w:val="18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0607D"/>
    <w:rsid w:val="00011AE4"/>
    <w:rsid w:val="0002331E"/>
    <w:rsid w:val="00032036"/>
    <w:rsid w:val="00042EBF"/>
    <w:rsid w:val="000A5E0E"/>
    <w:rsid w:val="000B4539"/>
    <w:rsid w:val="000B4990"/>
    <w:rsid w:val="000C04A7"/>
    <w:rsid w:val="000F67FE"/>
    <w:rsid w:val="00122715"/>
    <w:rsid w:val="00184E7A"/>
    <w:rsid w:val="001B6DC8"/>
    <w:rsid w:val="001D1132"/>
    <w:rsid w:val="001E1112"/>
    <w:rsid w:val="00220276"/>
    <w:rsid w:val="002262DB"/>
    <w:rsid w:val="00250E6E"/>
    <w:rsid w:val="0028136C"/>
    <w:rsid w:val="00283426"/>
    <w:rsid w:val="00294848"/>
    <w:rsid w:val="002A09D5"/>
    <w:rsid w:val="002A35DE"/>
    <w:rsid w:val="002A5C30"/>
    <w:rsid w:val="002B69B6"/>
    <w:rsid w:val="002C491E"/>
    <w:rsid w:val="002D6F36"/>
    <w:rsid w:val="002E0B72"/>
    <w:rsid w:val="00320253"/>
    <w:rsid w:val="00325CF4"/>
    <w:rsid w:val="00367A79"/>
    <w:rsid w:val="00385CDC"/>
    <w:rsid w:val="003F2385"/>
    <w:rsid w:val="003F345B"/>
    <w:rsid w:val="0041086F"/>
    <w:rsid w:val="0041341A"/>
    <w:rsid w:val="00424F5E"/>
    <w:rsid w:val="00441100"/>
    <w:rsid w:val="0044305C"/>
    <w:rsid w:val="00450FA0"/>
    <w:rsid w:val="004751D6"/>
    <w:rsid w:val="004B2DE9"/>
    <w:rsid w:val="004B4CEA"/>
    <w:rsid w:val="004C0A50"/>
    <w:rsid w:val="004C2E9C"/>
    <w:rsid w:val="004C7491"/>
    <w:rsid w:val="004D44EA"/>
    <w:rsid w:val="004E1856"/>
    <w:rsid w:val="004F7F0E"/>
    <w:rsid w:val="005014BE"/>
    <w:rsid w:val="00520957"/>
    <w:rsid w:val="005332DA"/>
    <w:rsid w:val="00552577"/>
    <w:rsid w:val="0056003A"/>
    <w:rsid w:val="005838E8"/>
    <w:rsid w:val="005B0357"/>
    <w:rsid w:val="005B52EF"/>
    <w:rsid w:val="005C3A0F"/>
    <w:rsid w:val="00613204"/>
    <w:rsid w:val="0062095B"/>
    <w:rsid w:val="006719DD"/>
    <w:rsid w:val="00671B43"/>
    <w:rsid w:val="0068315A"/>
    <w:rsid w:val="00687BE2"/>
    <w:rsid w:val="00696440"/>
    <w:rsid w:val="006C34BF"/>
    <w:rsid w:val="00710D75"/>
    <w:rsid w:val="007703F4"/>
    <w:rsid w:val="00780EC7"/>
    <w:rsid w:val="007846B7"/>
    <w:rsid w:val="00795214"/>
    <w:rsid w:val="00795B65"/>
    <w:rsid w:val="007E21E1"/>
    <w:rsid w:val="007E2D87"/>
    <w:rsid w:val="007E7818"/>
    <w:rsid w:val="007E7FDE"/>
    <w:rsid w:val="00804ADB"/>
    <w:rsid w:val="008133D6"/>
    <w:rsid w:val="00856E86"/>
    <w:rsid w:val="008839ED"/>
    <w:rsid w:val="00884926"/>
    <w:rsid w:val="008A24E0"/>
    <w:rsid w:val="008F0731"/>
    <w:rsid w:val="009352CB"/>
    <w:rsid w:val="009517F3"/>
    <w:rsid w:val="009557A6"/>
    <w:rsid w:val="009932EE"/>
    <w:rsid w:val="00994AE8"/>
    <w:rsid w:val="009D297A"/>
    <w:rsid w:val="00A62AA2"/>
    <w:rsid w:val="00A6563F"/>
    <w:rsid w:val="00A721AD"/>
    <w:rsid w:val="00A85EB1"/>
    <w:rsid w:val="00AA2534"/>
    <w:rsid w:val="00AE4DCA"/>
    <w:rsid w:val="00B06523"/>
    <w:rsid w:val="00B20815"/>
    <w:rsid w:val="00B44F0D"/>
    <w:rsid w:val="00B627C6"/>
    <w:rsid w:val="00B97873"/>
    <w:rsid w:val="00BB6713"/>
    <w:rsid w:val="00BC71FD"/>
    <w:rsid w:val="00BE0155"/>
    <w:rsid w:val="00BF3F40"/>
    <w:rsid w:val="00C04EFE"/>
    <w:rsid w:val="00C27907"/>
    <w:rsid w:val="00C36973"/>
    <w:rsid w:val="00C40F51"/>
    <w:rsid w:val="00C53896"/>
    <w:rsid w:val="00C613BA"/>
    <w:rsid w:val="00C97D2D"/>
    <w:rsid w:val="00CD52E6"/>
    <w:rsid w:val="00CE2686"/>
    <w:rsid w:val="00D0117D"/>
    <w:rsid w:val="00D32703"/>
    <w:rsid w:val="00D3736C"/>
    <w:rsid w:val="00D56BA7"/>
    <w:rsid w:val="00D90732"/>
    <w:rsid w:val="00DA26B5"/>
    <w:rsid w:val="00DB6BA6"/>
    <w:rsid w:val="00DC3691"/>
    <w:rsid w:val="00E05129"/>
    <w:rsid w:val="00E07244"/>
    <w:rsid w:val="00E3193C"/>
    <w:rsid w:val="00E376E1"/>
    <w:rsid w:val="00E642AB"/>
    <w:rsid w:val="00E91E6D"/>
    <w:rsid w:val="00EB711D"/>
    <w:rsid w:val="00EC5890"/>
    <w:rsid w:val="00ED1CF7"/>
    <w:rsid w:val="00F20B7D"/>
    <w:rsid w:val="00F412A1"/>
    <w:rsid w:val="00F72DB4"/>
    <w:rsid w:val="00F76F68"/>
    <w:rsid w:val="00FA40FC"/>
    <w:rsid w:val="00FB4AE0"/>
    <w:rsid w:val="00FC7243"/>
    <w:rsid w:val="00FD165F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8FC35D-D317-4E5C-85D8-7DB0843D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642AB"/>
    <w:rPr>
      <w:color w:val="0000FF"/>
      <w:u w:val="single"/>
    </w:rPr>
  </w:style>
  <w:style w:type="table" w:styleId="ab">
    <w:name w:val="Table Grid"/>
    <w:basedOn w:val="a1"/>
    <w:uiPriority w:val="39"/>
    <w:rsid w:val="0055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E376E1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qFormat/>
    <w:locked/>
    <w:rsid w:val="00D90732"/>
  </w:style>
  <w:style w:type="character" w:styleId="ae">
    <w:name w:val="Emphasis"/>
    <w:uiPriority w:val="20"/>
    <w:qFormat/>
    <w:rsid w:val="00D90732"/>
    <w:rPr>
      <w:i/>
      <w:iCs/>
    </w:rPr>
  </w:style>
  <w:style w:type="paragraph" w:styleId="af">
    <w:name w:val="No Spacing"/>
    <w:uiPriority w:val="1"/>
    <w:qFormat/>
    <w:rsid w:val="000B4990"/>
    <w:pPr>
      <w:spacing w:after="0" w:line="240" w:lineRule="auto"/>
    </w:pPr>
  </w:style>
  <w:style w:type="paragraph" w:customStyle="1" w:styleId="1">
    <w:name w:val="Основной текст1"/>
    <w:basedOn w:val="a"/>
    <w:rsid w:val="000B4990"/>
    <w:pPr>
      <w:shd w:val="clear" w:color="auto" w:fill="FFFFFF"/>
      <w:spacing w:after="0" w:line="36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10">
    <w:name w:val="Заголовок №1_"/>
    <w:basedOn w:val="a0"/>
    <w:link w:val="11"/>
    <w:locked/>
    <w:rsid w:val="000B4990"/>
    <w:rPr>
      <w:rFonts w:ascii="Times New Roman" w:eastAsia="Times New Roman" w:hAnsi="Times New Roman" w:cs="Times New Roman"/>
      <w:b/>
      <w:bCs/>
      <w:spacing w:val="9"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0B4990"/>
    <w:pPr>
      <w:widowControl w:val="0"/>
      <w:shd w:val="clear" w:color="auto" w:fill="FFFFFF"/>
      <w:spacing w:after="60" w:line="0" w:lineRule="atLeast"/>
      <w:ind w:hanging="2360"/>
      <w:jc w:val="center"/>
      <w:outlineLvl w:val="0"/>
    </w:pPr>
    <w:rPr>
      <w:rFonts w:ascii="Times New Roman" w:eastAsia="Times New Roman" w:hAnsi="Times New Roman" w:cs="Times New Roman"/>
      <w:b/>
      <w:bCs/>
      <w:spacing w:val="9"/>
      <w:sz w:val="23"/>
      <w:szCs w:val="23"/>
    </w:rPr>
  </w:style>
  <w:style w:type="character" w:customStyle="1" w:styleId="2">
    <w:name w:val="Основной текст (2)_"/>
    <w:basedOn w:val="a0"/>
    <w:link w:val="20"/>
    <w:locked/>
    <w:rsid w:val="000B4990"/>
    <w:rPr>
      <w:rFonts w:ascii="Times New Roman" w:eastAsia="Times New Roman" w:hAnsi="Times New Roman" w:cs="Times New Roman"/>
      <w:b/>
      <w:bCs/>
      <w:spacing w:val="9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4990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pacing w:val="9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FEA1B-1852-47AC-AEBC-3D29B489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Windows User</cp:lastModifiedBy>
  <cp:revision>3</cp:revision>
  <cp:lastPrinted>2021-07-10T10:43:00Z</cp:lastPrinted>
  <dcterms:created xsi:type="dcterms:W3CDTF">2021-07-10T11:25:00Z</dcterms:created>
  <dcterms:modified xsi:type="dcterms:W3CDTF">2021-07-10T12:06:00Z</dcterms:modified>
</cp:coreProperties>
</file>